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-774699</wp:posOffset>
                </wp:positionV>
                <wp:extent cx="6918960" cy="1036320"/>
                <wp:effectExtent b="0" l="0" r="0" t="0"/>
                <wp:wrapNone/>
                <wp:docPr id="227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886500" y="3261825"/>
                          <a:ext cx="6918960" cy="1036320"/>
                          <a:chOff x="1886500" y="3261825"/>
                          <a:chExt cx="6919000" cy="1036350"/>
                        </a:xfrm>
                      </wpg:grpSpPr>
                      <wpg:grpSp>
                        <wpg:cNvGrpSpPr/>
                        <wpg:grpSpPr>
                          <a:xfrm>
                            <a:off x="1886520" y="3261840"/>
                            <a:ext cx="6918960" cy="1036320"/>
                            <a:chOff x="2580001" y="3244579"/>
                            <a:chExt cx="7057742" cy="1036911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2580001" y="3244579"/>
                              <a:ext cx="7057725" cy="1036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2580001" y="3244579"/>
                              <a:ext cx="7057742" cy="1036911"/>
                              <a:chOff x="0" y="-33931"/>
                              <a:chExt cx="7057742" cy="1036911"/>
                            </a:xfrm>
                          </wpg:grpSpPr>
                          <wps:wsp>
                            <wps:cNvSpPr/>
                            <wps:cNvPr id="5" name="Shape 5"/>
                            <wps:spPr>
                              <a:xfrm>
                                <a:off x="1525767" y="-33931"/>
                                <a:ext cx="5531975" cy="1002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6" name="Shape 6"/>
                            <wps:spPr>
                              <a:xfrm>
                                <a:off x="0" y="5354"/>
                                <a:ext cx="2205475" cy="99736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pic:pic>
                            <pic:nvPicPr>
                              <pic:cNvPr descr="Image result for sea watch foundation logo" id="7" name="Shape 7"/>
                              <pic:cNvPicPr preferRelativeResize="0"/>
                            </pic:nvPicPr>
                            <pic:blipFill rotWithShape="1">
                              <a:blip r:embed="rId7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262744" y="0"/>
                                <a:ext cx="5269255" cy="1002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-774699</wp:posOffset>
                </wp:positionV>
                <wp:extent cx="6918960" cy="1036320"/>
                <wp:effectExtent b="0" l="0" r="0" t="0"/>
                <wp:wrapNone/>
                <wp:docPr id="22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18960" cy="10363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190500</wp:posOffset>
                </wp:positionV>
                <wp:extent cx="4832985" cy="291465"/>
                <wp:effectExtent b="0" l="0" r="0" t="0"/>
                <wp:wrapSquare wrapText="bothSides" distB="0" distT="0" distL="0" distR="0"/>
                <wp:docPr id="229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2934270" y="3639030"/>
                          <a:ext cx="482346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rebuchet MS" w:cs="Trebuchet MS" w:eastAsia="Trebuchet MS" w:hAnsi="Trebuchet M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Please fill in one of these sheets for every watch you do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190500</wp:posOffset>
                </wp:positionV>
                <wp:extent cx="4832985" cy="291465"/>
                <wp:effectExtent b="0" l="0" r="0" t="0"/>
                <wp:wrapSquare wrapText="bothSides" distB="0" distT="0" distL="0" distR="0"/>
                <wp:docPr id="22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32985" cy="2914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-647699</wp:posOffset>
                </wp:positionH>
                <wp:positionV relativeFrom="paragraph">
                  <wp:posOffset>381000</wp:posOffset>
                </wp:positionV>
                <wp:extent cx="5198745" cy="847725"/>
                <wp:effectExtent b="0" l="0" r="0" t="0"/>
                <wp:wrapSquare wrapText="bothSides" distB="0" distT="0" distL="0" distR="0"/>
                <wp:docPr id="228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2751390" y="3360900"/>
                          <a:ext cx="518922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rebuchet MS" w:cs="Trebuchet MS" w:eastAsia="Trebuchet MS" w:hAnsi="Trebuchet M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Name: ________________________________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rebuchet MS" w:cs="Trebuchet MS" w:eastAsia="Trebuchet MS" w:hAnsi="Trebuchet M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Date of Watch: _________________________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-647699</wp:posOffset>
                </wp:positionH>
                <wp:positionV relativeFrom="paragraph">
                  <wp:posOffset>381000</wp:posOffset>
                </wp:positionV>
                <wp:extent cx="5198745" cy="847725"/>
                <wp:effectExtent b="0" l="0" r="0" t="0"/>
                <wp:wrapSquare wrapText="bothSides" distB="0" distT="0" distL="0" distR="0"/>
                <wp:docPr id="22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98745" cy="847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page" w:horzAnchor="margin" w:tblpXSpec="center" w:tblpY="4831"/>
        <w:tblW w:w="991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56"/>
        <w:gridCol w:w="4956"/>
        <w:tblGridChange w:id="0">
          <w:tblGrid>
            <w:gridCol w:w="4956"/>
            <w:gridCol w:w="4956"/>
          </w:tblGrid>
        </w:tblGridChange>
      </w:tblGrid>
      <w:tr>
        <w:trPr>
          <w:cantSplit w:val="0"/>
          <w:trHeight w:val="1253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06">
            <w:pPr>
              <w:rPr>
                <w:sz w:val="28"/>
                <w:szCs w:val="2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rebuchet MS" w:cs="Trebuchet MS" w:eastAsia="Trebuchet MS" w:hAnsi="Trebuchet MS"/>
                <w:color w:val="000000"/>
                <w:sz w:val="28"/>
                <w:szCs w:val="28"/>
                <w:rtl w:val="0"/>
              </w:rPr>
              <w:t xml:space="preserve">How many people were involved in this watch, excluding yourself?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tabs>
                <w:tab w:val="left" w:leader="none" w:pos="1128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08">
            <w:pPr>
              <w:tabs>
                <w:tab w:val="left" w:leader="none" w:pos="1128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3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0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000000"/>
                <w:sz w:val="28"/>
                <w:szCs w:val="28"/>
                <w:rtl w:val="0"/>
              </w:rPr>
              <w:t xml:space="preserve">Did anyone stop and talk to you during your watch? If so, how many people?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0A">
            <w:pPr>
              <w:tabs>
                <w:tab w:val="left" w:leader="none" w:pos="1128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1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0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000000"/>
                <w:sz w:val="28"/>
                <w:szCs w:val="28"/>
                <w:rtl w:val="0"/>
              </w:rPr>
              <w:t xml:space="preserve">Was there anything memorable about your watch?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tabs>
                <w:tab w:val="left" w:leader="none" w:pos="1128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tabs>
                <w:tab w:val="left" w:leader="none" w:pos="1128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0E">
            <w:pPr>
              <w:tabs>
                <w:tab w:val="left" w:leader="none" w:pos="1128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3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0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000000"/>
                <w:sz w:val="28"/>
                <w:szCs w:val="28"/>
                <w:rtl w:val="0"/>
              </w:rPr>
              <w:t xml:space="preserve">Did you take any photos? If so, please see our photo consent form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tabs>
                <w:tab w:val="left" w:leader="none" w:pos="1128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1">
            <w:pPr>
              <w:tabs>
                <w:tab w:val="left" w:leader="none" w:pos="1128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41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1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000000"/>
                <w:sz w:val="28"/>
                <w:szCs w:val="28"/>
                <w:rtl w:val="0"/>
              </w:rPr>
              <w:t xml:space="preserve">Do you have any suggestions for how the event could be improved next year?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tabs>
                <w:tab w:val="left" w:leader="none" w:pos="1128"/>
              </w:tabs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4">
            <w:pPr>
              <w:tabs>
                <w:tab w:val="left" w:leader="none" w:pos="1128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tabs>
          <w:tab w:val="left" w:leader="none" w:pos="1128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16">
      <w:pPr>
        <w:spacing w:line="275" w:lineRule="auto"/>
        <w:jc w:val="center"/>
        <w:rPr>
          <w:rFonts w:ascii="Trebuchet MS" w:cs="Trebuchet MS" w:eastAsia="Trebuchet MS" w:hAnsi="Trebuchet MS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5" w:lineRule="auto"/>
        <w:jc w:val="center"/>
        <w:rPr>
          <w:rFonts w:ascii="Trebuchet MS" w:cs="Trebuchet MS" w:eastAsia="Trebuchet MS" w:hAnsi="Trebuchet MS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5" w:lineRule="auto"/>
        <w:jc w:val="center"/>
        <w:rPr>
          <w:rFonts w:ascii="Trebuchet MS" w:cs="Trebuchet MS" w:eastAsia="Trebuchet MS" w:hAnsi="Trebuchet MS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5" w:lineRule="auto"/>
        <w:jc w:val="center"/>
        <w:rPr>
          <w:sz w:val="28"/>
          <w:szCs w:val="28"/>
        </w:rPr>
      </w:pPr>
      <w:r w:rsidDel="00000000" w:rsidR="00000000" w:rsidRPr="00000000">
        <w:rPr>
          <w:rFonts w:ascii="Trebuchet MS" w:cs="Trebuchet MS" w:eastAsia="Trebuchet MS" w:hAnsi="Trebuchet MS"/>
          <w:color w:val="000000"/>
          <w:sz w:val="28"/>
          <w:szCs w:val="28"/>
          <w:rtl w:val="0"/>
        </w:rPr>
        <w:t xml:space="preserve">Please send this form back to us after your watch(es). You can send it via email to </w:t>
      </w:r>
      <w:hyperlink r:id="rId9">
        <w:r w:rsidDel="00000000" w:rsidR="00000000" w:rsidRPr="00000000">
          <w:rPr>
            <w:rFonts w:ascii="Trebuchet MS" w:cs="Trebuchet MS" w:eastAsia="Trebuchet MS" w:hAnsi="Trebuchet MS"/>
            <w:b w:val="1"/>
            <w:color w:val="0563c1"/>
            <w:sz w:val="28"/>
            <w:szCs w:val="28"/>
            <w:u w:val="single"/>
            <w:rtl w:val="0"/>
          </w:rPr>
          <w:t xml:space="preserve">nwdw@seawatchfoundation.org.uk</w:t>
        </w:r>
      </w:hyperlink>
      <w:r w:rsidDel="00000000" w:rsidR="00000000" w:rsidRPr="00000000">
        <w:rPr>
          <w:rFonts w:ascii="Trebuchet MS" w:cs="Trebuchet MS" w:eastAsia="Trebuchet MS" w:hAnsi="Trebuchet MS"/>
          <w:b w:val="1"/>
          <w:color w:val="000099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rebuchet MS" w:cs="Trebuchet MS" w:eastAsia="Trebuchet MS" w:hAnsi="Trebuchet MS"/>
          <w:color w:val="000000"/>
          <w:sz w:val="28"/>
          <w:szCs w:val="28"/>
          <w:rtl w:val="0"/>
        </w:rPr>
        <w:t xml:space="preserve">as either JPG or PDF, with subject title “Name/Surname – NWDW 2025 forms”.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1128"/>
        </w:tabs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77057"/>
    <w:rPr>
      <w:rFonts w:ascii="Calibri" w:cs="Calibri" w:eastAsia="Calibri" w:hAnsi="Calibri"/>
      <w:lang w:eastAsia="en-GB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6B7A5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basedOn w:val="DefaultParagraphFont"/>
    <w:uiPriority w:val="99"/>
    <w:unhideWhenUsed w:val="1"/>
    <w:rsid w:val="003769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376904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nwdw@seawatchfoundation.org.u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jp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1RrLSeZKypcMdkPtTe/RkmHI6w==">CgMxLjAyCGguZ2pkZ3hzOAByITE4dUVNQVRhX21VeThfbnhmX3J3bHZ6ODc2ZmZhRmhzaQ==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2024-06-14T13:36:00Z</dcterms:created>
  <dc:creator>claudia afeltra</dc:creator>
</cp:coreProperties>
</file>